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755E" w14:textId="7DCBA5EF" w:rsidR="00A76DFC" w:rsidRDefault="00471F41" w:rsidP="00471F41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08A9C7BA" wp14:editId="02B11F55">
            <wp:extent cx="3158827" cy="861975"/>
            <wp:effectExtent l="0" t="0" r="3810" b="1905"/>
            <wp:docPr id="6050619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061970" name="Immagine 6050619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35" cy="90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6A10E" w14:textId="77777777" w:rsidR="00471F41" w:rsidRDefault="00471F41" w:rsidP="00471F41">
      <w:pPr>
        <w:spacing w:after="0"/>
        <w:rPr>
          <w:rFonts w:ascii="Garamond" w:hAnsi="Garamond"/>
        </w:rPr>
      </w:pPr>
    </w:p>
    <w:p w14:paraId="6292F11A" w14:textId="77777777" w:rsidR="00471F41" w:rsidRDefault="00471F41" w:rsidP="00B87887">
      <w:pPr>
        <w:spacing w:after="0"/>
        <w:jc w:val="right"/>
        <w:rPr>
          <w:rFonts w:ascii="Garamond" w:hAnsi="Garamond"/>
        </w:rPr>
      </w:pPr>
    </w:p>
    <w:p w14:paraId="207BFE20" w14:textId="32D2F878" w:rsidR="00A76DFC" w:rsidRDefault="00A76DFC" w:rsidP="00B87887">
      <w:pPr>
        <w:spacing w:after="0"/>
        <w:jc w:val="right"/>
        <w:rPr>
          <w:rFonts w:ascii="Garamond" w:hAnsi="Garamond"/>
        </w:rPr>
      </w:pPr>
      <w:r>
        <w:rPr>
          <w:rFonts w:ascii="Garamond" w:hAnsi="Garamond"/>
        </w:rPr>
        <w:t>Al Sottosegretario di Stato</w:t>
      </w:r>
    </w:p>
    <w:p w14:paraId="6FCC8565" w14:textId="529A7A3A" w:rsidR="00A76DFC" w:rsidRDefault="00A76DFC" w:rsidP="00B87887">
      <w:pPr>
        <w:spacing w:after="0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alla Presidenza del Consiglio dei Ministri </w:t>
      </w:r>
    </w:p>
    <w:p w14:paraId="05663509" w14:textId="14AF07BB" w:rsidR="00D00340" w:rsidRPr="00B87887" w:rsidRDefault="00D00340" w:rsidP="00A76DFC">
      <w:pPr>
        <w:spacing w:after="0"/>
        <w:jc w:val="right"/>
        <w:rPr>
          <w:rFonts w:ascii="Garamond" w:hAnsi="Garamond"/>
        </w:rPr>
      </w:pPr>
      <w:r w:rsidRPr="00B87887">
        <w:rPr>
          <w:rFonts w:ascii="Garamond" w:hAnsi="Garamond"/>
        </w:rPr>
        <w:t>Egr. Sig.</w:t>
      </w:r>
      <w:r w:rsidR="00A76DFC">
        <w:rPr>
          <w:rFonts w:ascii="Garamond" w:hAnsi="Garamond"/>
        </w:rPr>
        <w:t xml:space="preserve"> </w:t>
      </w:r>
      <w:r w:rsidRPr="00B87887">
        <w:rPr>
          <w:rFonts w:ascii="Garamond" w:hAnsi="Garamond"/>
        </w:rPr>
        <w:t>Dott. Alfredo Mantovano</w:t>
      </w:r>
    </w:p>
    <w:p w14:paraId="3D988045" w14:textId="16D2DD7D" w:rsidR="00D00340" w:rsidRPr="00B87887" w:rsidRDefault="00D00340" w:rsidP="00B87887">
      <w:pPr>
        <w:spacing w:after="0"/>
        <w:jc w:val="right"/>
        <w:rPr>
          <w:rFonts w:ascii="Garamond" w:hAnsi="Garamond"/>
        </w:rPr>
      </w:pPr>
      <w:r w:rsidRPr="00B87887">
        <w:rPr>
          <w:rFonts w:ascii="Garamond" w:hAnsi="Garamond"/>
        </w:rPr>
        <w:t>via email: ss.presidenzadelconsiglio@governo.it</w:t>
      </w:r>
    </w:p>
    <w:p w14:paraId="21C90151" w14:textId="77777777" w:rsidR="00D00340" w:rsidRPr="00B87887" w:rsidRDefault="00D00340" w:rsidP="00B46F64">
      <w:pPr>
        <w:jc w:val="both"/>
        <w:rPr>
          <w:rFonts w:ascii="Garamond" w:hAnsi="Garamond"/>
        </w:rPr>
      </w:pPr>
    </w:p>
    <w:p w14:paraId="53450003" w14:textId="6724A75E" w:rsidR="00D00340" w:rsidRPr="00B87887" w:rsidRDefault="00471F41" w:rsidP="00B46F64">
      <w:pPr>
        <w:jc w:val="both"/>
        <w:rPr>
          <w:rFonts w:ascii="Garamond" w:hAnsi="Garamond"/>
        </w:rPr>
      </w:pPr>
      <w:r>
        <w:rPr>
          <w:rFonts w:ascii="Garamond" w:hAnsi="Garamond"/>
        </w:rPr>
        <w:t>Roma, 2 maggio 2024</w:t>
      </w:r>
    </w:p>
    <w:p w14:paraId="424736AA" w14:textId="586D8389" w:rsidR="007406D7" w:rsidRPr="00471F41" w:rsidRDefault="00FB47FA" w:rsidP="00B46F64">
      <w:pPr>
        <w:jc w:val="both"/>
        <w:rPr>
          <w:rFonts w:ascii="Garamond" w:hAnsi="Garamond"/>
          <w:sz w:val="21"/>
          <w:szCs w:val="21"/>
        </w:rPr>
      </w:pPr>
      <w:r w:rsidRPr="00471F41">
        <w:rPr>
          <w:rFonts w:ascii="Garamond" w:hAnsi="Garamond"/>
          <w:sz w:val="21"/>
          <w:szCs w:val="21"/>
        </w:rPr>
        <w:t>Si è svolto a Roma, organizzato dal Fronte del Dissenso e dal Coordinamento internazionale “Fermiamo la terza guerra mondiale</w:t>
      </w:r>
      <w:r w:rsidR="005326E0">
        <w:rPr>
          <w:rFonts w:ascii="Garamond" w:hAnsi="Garamond"/>
          <w:sz w:val="21"/>
          <w:szCs w:val="21"/>
        </w:rPr>
        <w:t>”</w:t>
      </w:r>
      <w:r w:rsidRPr="00471F41">
        <w:rPr>
          <w:rFonts w:ascii="Garamond" w:hAnsi="Garamond"/>
          <w:sz w:val="21"/>
          <w:szCs w:val="21"/>
        </w:rPr>
        <w:t>, un importante incontro di approfondimento e dibattito sul futuro della Palestina e sui rischi di un</w:t>
      </w:r>
      <w:r w:rsidR="00182CBC" w:rsidRPr="00471F41">
        <w:rPr>
          <w:rFonts w:ascii="Garamond" w:hAnsi="Garamond"/>
          <w:sz w:val="21"/>
          <w:szCs w:val="21"/>
        </w:rPr>
        <w:t>’</w:t>
      </w:r>
      <w:r w:rsidRPr="00471F41">
        <w:rPr>
          <w:rFonts w:ascii="Garamond" w:hAnsi="Garamond"/>
          <w:sz w:val="21"/>
          <w:szCs w:val="21"/>
        </w:rPr>
        <w:t>escalation bellica tanto in Medioriente quanto in Ucraina.</w:t>
      </w:r>
    </w:p>
    <w:p w14:paraId="32F8D4DA" w14:textId="7E8C53BB" w:rsidR="00FB47FA" w:rsidRPr="00471F41" w:rsidRDefault="00FB47FA" w:rsidP="00B46F64">
      <w:pPr>
        <w:jc w:val="both"/>
        <w:rPr>
          <w:rFonts w:ascii="Garamond" w:hAnsi="Garamond"/>
          <w:sz w:val="21"/>
          <w:szCs w:val="21"/>
        </w:rPr>
      </w:pPr>
      <w:r w:rsidRPr="00471F41">
        <w:rPr>
          <w:rFonts w:ascii="Garamond" w:hAnsi="Garamond"/>
          <w:sz w:val="21"/>
          <w:szCs w:val="21"/>
        </w:rPr>
        <w:t>A tale conferenza hanno partecipato ospiti illustri</w:t>
      </w:r>
      <w:r w:rsidR="0056325B" w:rsidRPr="00471F41">
        <w:rPr>
          <w:rFonts w:ascii="Garamond" w:hAnsi="Garamond"/>
          <w:sz w:val="21"/>
          <w:szCs w:val="21"/>
        </w:rPr>
        <w:t xml:space="preserve"> provenienti sia dal mondo ebraico che mediorientale</w:t>
      </w:r>
      <w:r w:rsidRPr="00471F41">
        <w:rPr>
          <w:rFonts w:ascii="Garamond" w:hAnsi="Garamond"/>
          <w:sz w:val="21"/>
          <w:szCs w:val="21"/>
        </w:rPr>
        <w:t>, tra cui autorevoli accademici e studiosi di caratura internazionale, politici e militanti provenienti da una dozzina di stati, da quattro continenti.</w:t>
      </w:r>
      <w:r w:rsidR="0056325B" w:rsidRPr="00471F41">
        <w:rPr>
          <w:rFonts w:ascii="Garamond" w:hAnsi="Garamond"/>
          <w:sz w:val="21"/>
          <w:szCs w:val="21"/>
        </w:rPr>
        <w:t xml:space="preserve"> </w:t>
      </w:r>
    </w:p>
    <w:p w14:paraId="73E99718" w14:textId="5F0C9578" w:rsidR="0056325B" w:rsidRPr="00471F41" w:rsidRDefault="00AE0707" w:rsidP="00B46F64">
      <w:pPr>
        <w:jc w:val="both"/>
        <w:rPr>
          <w:rFonts w:ascii="Garamond" w:hAnsi="Garamond"/>
          <w:sz w:val="21"/>
          <w:szCs w:val="21"/>
        </w:rPr>
      </w:pPr>
      <w:r w:rsidRPr="00471F41">
        <w:rPr>
          <w:rFonts w:ascii="Garamond" w:hAnsi="Garamond"/>
          <w:sz w:val="21"/>
          <w:szCs w:val="21"/>
        </w:rPr>
        <w:t xml:space="preserve">Solo a </w:t>
      </w:r>
      <w:r w:rsidR="0056325B" w:rsidRPr="00471F41">
        <w:rPr>
          <w:rFonts w:ascii="Garamond" w:hAnsi="Garamond"/>
          <w:sz w:val="21"/>
          <w:szCs w:val="21"/>
        </w:rPr>
        <w:t>titolo esemplificativo, hanno aderito e portato il loro contributo</w:t>
      </w:r>
      <w:r w:rsidR="004E10DF" w:rsidRPr="00471F41">
        <w:rPr>
          <w:rFonts w:ascii="Garamond" w:hAnsi="Garamond"/>
          <w:sz w:val="21"/>
          <w:szCs w:val="21"/>
        </w:rPr>
        <w:t xml:space="preserve"> oltre a rappresentanti della Resistenza palestinese</w:t>
      </w:r>
      <w:r w:rsidR="00D00340" w:rsidRPr="00471F41">
        <w:rPr>
          <w:rFonts w:ascii="Garamond" w:hAnsi="Garamond"/>
          <w:sz w:val="21"/>
          <w:szCs w:val="21"/>
        </w:rPr>
        <w:t>, anche</w:t>
      </w:r>
      <w:r w:rsidR="004E10DF" w:rsidRPr="00471F41">
        <w:rPr>
          <w:rFonts w:ascii="Garamond" w:hAnsi="Garamond"/>
          <w:sz w:val="21"/>
          <w:szCs w:val="21"/>
        </w:rPr>
        <w:t xml:space="preserve"> Mohammed </w:t>
      </w:r>
      <w:proofErr w:type="spellStart"/>
      <w:r w:rsidR="004E10DF" w:rsidRPr="00471F41">
        <w:rPr>
          <w:rFonts w:ascii="Garamond" w:hAnsi="Garamond"/>
          <w:sz w:val="21"/>
          <w:szCs w:val="21"/>
        </w:rPr>
        <w:t>Hannoun</w:t>
      </w:r>
      <w:proofErr w:type="spellEnd"/>
      <w:r w:rsidR="004E10DF" w:rsidRPr="00471F41">
        <w:rPr>
          <w:rFonts w:ascii="Garamond" w:hAnsi="Garamond"/>
          <w:sz w:val="21"/>
          <w:szCs w:val="21"/>
        </w:rPr>
        <w:t xml:space="preserve">, presidente dell’associazione palestinesi d’Italia, il ministro degli Affari Esteri </w:t>
      </w:r>
      <w:r w:rsidR="00D00340" w:rsidRPr="00471F41">
        <w:rPr>
          <w:rFonts w:ascii="Garamond" w:hAnsi="Garamond"/>
          <w:sz w:val="21"/>
          <w:szCs w:val="21"/>
        </w:rPr>
        <w:t xml:space="preserve">dello Stato di Libia </w:t>
      </w:r>
      <w:r w:rsidR="004E10DF" w:rsidRPr="00471F41">
        <w:rPr>
          <w:rFonts w:ascii="Garamond" w:hAnsi="Garamond"/>
          <w:sz w:val="21"/>
          <w:szCs w:val="21"/>
        </w:rPr>
        <w:t xml:space="preserve">e la propria delegazione, nonché Azzam </w:t>
      </w:r>
      <w:proofErr w:type="spellStart"/>
      <w:r w:rsidR="004E10DF" w:rsidRPr="00471F41">
        <w:rPr>
          <w:rFonts w:ascii="Garamond" w:hAnsi="Garamond"/>
          <w:sz w:val="21"/>
          <w:szCs w:val="21"/>
        </w:rPr>
        <w:t>Tamimi</w:t>
      </w:r>
      <w:proofErr w:type="spellEnd"/>
      <w:r w:rsidR="004E10DF" w:rsidRPr="00471F41">
        <w:rPr>
          <w:rFonts w:ascii="Garamond" w:hAnsi="Garamond"/>
          <w:sz w:val="21"/>
          <w:szCs w:val="21"/>
        </w:rPr>
        <w:t xml:space="preserve">, già Direttore dell’Istituto del Pensiero Politico Islamico a Londra e ritenuto uno dei massimi esperti internazionali del conflitto mediorientale, così come </w:t>
      </w:r>
      <w:r w:rsidR="0056325B" w:rsidRPr="00471F41">
        <w:rPr>
          <w:rFonts w:ascii="Garamond" w:hAnsi="Garamond"/>
          <w:sz w:val="21"/>
          <w:szCs w:val="21"/>
        </w:rPr>
        <w:t>il rabbino</w:t>
      </w:r>
      <w:r w:rsidR="004E10DF" w:rsidRPr="00471F41">
        <w:rPr>
          <w:rFonts w:ascii="Garamond" w:hAnsi="Garamond"/>
          <w:sz w:val="21"/>
          <w:szCs w:val="21"/>
        </w:rPr>
        <w:t xml:space="preserve"> </w:t>
      </w:r>
      <w:r w:rsidR="0056325B" w:rsidRPr="00471F41">
        <w:rPr>
          <w:rFonts w:ascii="Garamond" w:hAnsi="Garamond"/>
          <w:sz w:val="21"/>
          <w:szCs w:val="21"/>
        </w:rPr>
        <w:t xml:space="preserve"> Weiss di New York</w:t>
      </w:r>
      <w:r w:rsidR="004E10DF" w:rsidRPr="00471F41">
        <w:rPr>
          <w:rFonts w:ascii="Garamond" w:hAnsi="Garamond"/>
          <w:sz w:val="21"/>
          <w:szCs w:val="21"/>
        </w:rPr>
        <w:t xml:space="preserve">, </w:t>
      </w:r>
      <w:proofErr w:type="spellStart"/>
      <w:r w:rsidR="0056325B" w:rsidRPr="00471F41">
        <w:rPr>
          <w:rFonts w:ascii="Garamond" w:hAnsi="Garamond"/>
          <w:sz w:val="21"/>
          <w:szCs w:val="21"/>
        </w:rPr>
        <w:t>Moni</w:t>
      </w:r>
      <w:proofErr w:type="spellEnd"/>
      <w:r w:rsidR="0056325B" w:rsidRPr="00471F41">
        <w:rPr>
          <w:rFonts w:ascii="Garamond" w:hAnsi="Garamond"/>
          <w:sz w:val="21"/>
          <w:szCs w:val="21"/>
        </w:rPr>
        <w:t xml:space="preserve"> Ovadia</w:t>
      </w:r>
      <w:r w:rsidRPr="00471F41">
        <w:rPr>
          <w:rFonts w:ascii="Garamond" w:hAnsi="Garamond"/>
          <w:sz w:val="21"/>
          <w:szCs w:val="21"/>
        </w:rPr>
        <w:t xml:space="preserve"> e </w:t>
      </w:r>
      <w:r w:rsidR="004E10DF" w:rsidRPr="00471F41">
        <w:rPr>
          <w:rFonts w:ascii="Garamond" w:hAnsi="Garamond"/>
          <w:sz w:val="21"/>
          <w:szCs w:val="21"/>
        </w:rPr>
        <w:t xml:space="preserve">l’ex ambasciatrice </w:t>
      </w:r>
      <w:r w:rsidRPr="00471F41">
        <w:rPr>
          <w:rFonts w:ascii="Garamond" w:hAnsi="Garamond"/>
          <w:sz w:val="21"/>
          <w:szCs w:val="21"/>
        </w:rPr>
        <w:t>Elena Basile.</w:t>
      </w:r>
      <w:r w:rsidR="0056325B" w:rsidRPr="00471F41">
        <w:rPr>
          <w:rFonts w:ascii="Garamond" w:hAnsi="Garamond"/>
          <w:sz w:val="21"/>
          <w:szCs w:val="21"/>
        </w:rPr>
        <w:t xml:space="preserve"> </w:t>
      </w:r>
    </w:p>
    <w:p w14:paraId="075E66A2" w14:textId="08665F4E" w:rsidR="00FB47FA" w:rsidRPr="00471F41" w:rsidRDefault="00FB47FA" w:rsidP="00B46F64">
      <w:pPr>
        <w:jc w:val="both"/>
        <w:rPr>
          <w:rFonts w:ascii="Garamond" w:hAnsi="Garamond"/>
          <w:sz w:val="21"/>
          <w:szCs w:val="21"/>
        </w:rPr>
      </w:pPr>
      <w:r w:rsidRPr="00471F41">
        <w:rPr>
          <w:rFonts w:ascii="Garamond" w:hAnsi="Garamond"/>
          <w:sz w:val="21"/>
          <w:szCs w:val="21"/>
        </w:rPr>
        <w:t>Sorprende che un tema così importante</w:t>
      </w:r>
      <w:r w:rsidR="00AE0707" w:rsidRPr="00471F41">
        <w:rPr>
          <w:rFonts w:ascii="Garamond" w:hAnsi="Garamond"/>
          <w:sz w:val="21"/>
          <w:szCs w:val="21"/>
        </w:rPr>
        <w:t>, affrontato con tanta competenza</w:t>
      </w:r>
      <w:r w:rsidRPr="00471F41">
        <w:rPr>
          <w:rFonts w:ascii="Garamond" w:hAnsi="Garamond"/>
          <w:sz w:val="21"/>
          <w:szCs w:val="21"/>
        </w:rPr>
        <w:t xml:space="preserve"> e che incontra sempre più l’impegno </w:t>
      </w:r>
      <w:r w:rsidR="00AE0707" w:rsidRPr="00471F41">
        <w:rPr>
          <w:rFonts w:ascii="Garamond" w:hAnsi="Garamond"/>
          <w:sz w:val="21"/>
          <w:szCs w:val="21"/>
        </w:rPr>
        <w:t xml:space="preserve">e la partecipazione </w:t>
      </w:r>
      <w:r w:rsidRPr="00471F41">
        <w:rPr>
          <w:rFonts w:ascii="Garamond" w:hAnsi="Garamond"/>
          <w:sz w:val="21"/>
          <w:szCs w:val="21"/>
        </w:rPr>
        <w:t xml:space="preserve">dei popoli, ad ogni </w:t>
      </w:r>
      <w:r w:rsidR="00160F01" w:rsidRPr="00471F41">
        <w:rPr>
          <w:rFonts w:ascii="Garamond" w:hAnsi="Garamond"/>
          <w:sz w:val="21"/>
          <w:szCs w:val="21"/>
        </w:rPr>
        <w:t>latitudine</w:t>
      </w:r>
      <w:r w:rsidRPr="00471F41">
        <w:rPr>
          <w:rFonts w:ascii="Garamond" w:hAnsi="Garamond"/>
          <w:sz w:val="21"/>
          <w:szCs w:val="21"/>
        </w:rPr>
        <w:t xml:space="preserve"> non solo geografica ma diremmo antropologica</w:t>
      </w:r>
      <w:r w:rsidR="00AE0707" w:rsidRPr="00471F41">
        <w:rPr>
          <w:rFonts w:ascii="Garamond" w:hAnsi="Garamond"/>
          <w:sz w:val="21"/>
          <w:szCs w:val="21"/>
        </w:rPr>
        <w:t xml:space="preserve"> nel mondo</w:t>
      </w:r>
      <w:r w:rsidRPr="00471F41">
        <w:rPr>
          <w:rFonts w:ascii="Garamond" w:hAnsi="Garamond"/>
          <w:sz w:val="21"/>
          <w:szCs w:val="21"/>
        </w:rPr>
        <w:t xml:space="preserve">, sia rimasto in Italia </w:t>
      </w:r>
      <w:r w:rsidR="00182CBC" w:rsidRPr="00471F41">
        <w:rPr>
          <w:rFonts w:ascii="Garamond" w:hAnsi="Garamond"/>
          <w:sz w:val="21"/>
          <w:szCs w:val="21"/>
        </w:rPr>
        <w:t>pressoché</w:t>
      </w:r>
      <w:r w:rsidRPr="00471F41">
        <w:rPr>
          <w:rFonts w:ascii="Garamond" w:hAnsi="Garamond"/>
          <w:sz w:val="21"/>
          <w:szCs w:val="21"/>
        </w:rPr>
        <w:t xml:space="preserve"> ignorato dal sistema e dall’apparato mediatico </w:t>
      </w:r>
      <w:r w:rsidR="00182CBC" w:rsidRPr="00471F41">
        <w:rPr>
          <w:rFonts w:ascii="Garamond" w:hAnsi="Garamond"/>
          <w:sz w:val="21"/>
          <w:szCs w:val="21"/>
        </w:rPr>
        <w:t>del cosiddetto</w:t>
      </w:r>
      <w:r w:rsidRPr="00471F41">
        <w:rPr>
          <w:rFonts w:ascii="Garamond" w:hAnsi="Garamond"/>
          <w:sz w:val="21"/>
          <w:szCs w:val="21"/>
        </w:rPr>
        <w:t xml:space="preserve"> </w:t>
      </w:r>
      <w:proofErr w:type="spellStart"/>
      <w:r w:rsidRPr="00471F41">
        <w:rPr>
          <w:rFonts w:ascii="Garamond" w:hAnsi="Garamond"/>
          <w:i/>
          <w:iCs/>
          <w:sz w:val="21"/>
          <w:szCs w:val="21"/>
        </w:rPr>
        <w:t>main</w:t>
      </w:r>
      <w:proofErr w:type="spellEnd"/>
      <w:r w:rsidRPr="00471F41">
        <w:rPr>
          <w:rFonts w:ascii="Garamond" w:hAnsi="Garamond"/>
          <w:i/>
          <w:iCs/>
          <w:sz w:val="21"/>
          <w:szCs w:val="21"/>
        </w:rPr>
        <w:t xml:space="preserve"> stream</w:t>
      </w:r>
      <w:r w:rsidRPr="00471F41">
        <w:rPr>
          <w:rFonts w:ascii="Garamond" w:hAnsi="Garamond"/>
          <w:sz w:val="21"/>
          <w:szCs w:val="21"/>
        </w:rPr>
        <w:t>.</w:t>
      </w:r>
    </w:p>
    <w:p w14:paraId="18F96871" w14:textId="58AA6691" w:rsidR="00FB47FA" w:rsidRPr="00471F41" w:rsidRDefault="00FB47FA" w:rsidP="00B46F64">
      <w:pPr>
        <w:jc w:val="both"/>
        <w:rPr>
          <w:rFonts w:ascii="Garamond" w:hAnsi="Garamond"/>
          <w:sz w:val="21"/>
          <w:szCs w:val="21"/>
        </w:rPr>
      </w:pPr>
      <w:r w:rsidRPr="00471F41">
        <w:rPr>
          <w:rFonts w:ascii="Garamond" w:hAnsi="Garamond"/>
          <w:sz w:val="21"/>
          <w:szCs w:val="21"/>
        </w:rPr>
        <w:t>Anche per questa ragione, riteniamo doveroso, informare dell’incoraggiante riuscita del convegno, non solo in termini d</w:t>
      </w:r>
      <w:r w:rsidR="0056325B" w:rsidRPr="00471F41">
        <w:rPr>
          <w:rFonts w:ascii="Garamond" w:hAnsi="Garamond"/>
          <w:sz w:val="21"/>
          <w:szCs w:val="21"/>
        </w:rPr>
        <w:t xml:space="preserve">ell’importante </w:t>
      </w:r>
      <w:r w:rsidRPr="00471F41">
        <w:rPr>
          <w:rFonts w:ascii="Garamond" w:hAnsi="Garamond"/>
          <w:sz w:val="21"/>
          <w:szCs w:val="21"/>
        </w:rPr>
        <w:t>affluenza internazionale all’evento, ma soprattutto per la qualità dei contenuti e degli interventi. Tutti orientati alla legittima, e naturale, manifestazione di solidarietà nei confronti del popolo palestinese, ma ben di più, tutti tesi tanto all’approfondimento delle ragioni storiche, politiche e religiose del conflitto israelo-palestinese, e di conseguenza all’indicazione di possibili provvedimenti e</w:t>
      </w:r>
      <w:r w:rsidR="0056325B" w:rsidRPr="00471F41">
        <w:rPr>
          <w:rFonts w:ascii="Garamond" w:hAnsi="Garamond"/>
          <w:sz w:val="21"/>
          <w:szCs w:val="21"/>
        </w:rPr>
        <w:t>d</w:t>
      </w:r>
      <w:r w:rsidRPr="00471F41">
        <w:rPr>
          <w:rFonts w:ascii="Garamond" w:hAnsi="Garamond"/>
          <w:sz w:val="21"/>
          <w:szCs w:val="21"/>
        </w:rPr>
        <w:t xml:space="preserve"> iniziative di lotta politica </w:t>
      </w:r>
      <w:r w:rsidR="00AE0707" w:rsidRPr="00471F41">
        <w:rPr>
          <w:rFonts w:ascii="Garamond" w:hAnsi="Garamond"/>
          <w:sz w:val="21"/>
          <w:szCs w:val="21"/>
        </w:rPr>
        <w:t>e</w:t>
      </w:r>
      <w:r w:rsidR="0056325B" w:rsidRPr="00471F41">
        <w:rPr>
          <w:rFonts w:ascii="Garamond" w:hAnsi="Garamond"/>
          <w:sz w:val="21"/>
          <w:szCs w:val="21"/>
        </w:rPr>
        <w:t xml:space="preserve"> di</w:t>
      </w:r>
      <w:r w:rsidRPr="00471F41">
        <w:rPr>
          <w:rFonts w:ascii="Garamond" w:hAnsi="Garamond"/>
          <w:sz w:val="21"/>
          <w:szCs w:val="21"/>
        </w:rPr>
        <w:t xml:space="preserve"> sensibilizzazione.</w:t>
      </w:r>
    </w:p>
    <w:p w14:paraId="461C3F95" w14:textId="51B6267A" w:rsidR="00182CBC" w:rsidRPr="00471F41" w:rsidRDefault="00FB47FA" w:rsidP="00B46F64">
      <w:pPr>
        <w:jc w:val="both"/>
        <w:rPr>
          <w:rFonts w:ascii="Garamond" w:hAnsi="Garamond"/>
          <w:sz w:val="21"/>
          <w:szCs w:val="21"/>
        </w:rPr>
      </w:pPr>
      <w:r w:rsidRPr="00471F41">
        <w:rPr>
          <w:rFonts w:ascii="Garamond" w:hAnsi="Garamond"/>
          <w:sz w:val="21"/>
          <w:szCs w:val="21"/>
        </w:rPr>
        <w:t xml:space="preserve">Stupisce che i nostri governi occidentali rimangano in silenzio davanti all’orrore che a Gaza sembra </w:t>
      </w:r>
      <w:r w:rsidR="00182CBC" w:rsidRPr="00471F41">
        <w:rPr>
          <w:rFonts w:ascii="Garamond" w:hAnsi="Garamond"/>
          <w:sz w:val="21"/>
          <w:szCs w:val="21"/>
        </w:rPr>
        <w:t>superare</w:t>
      </w:r>
      <w:r w:rsidRPr="00471F41">
        <w:rPr>
          <w:rFonts w:ascii="Garamond" w:hAnsi="Garamond"/>
          <w:sz w:val="21"/>
          <w:szCs w:val="21"/>
        </w:rPr>
        <w:t xml:space="preserve"> </w:t>
      </w:r>
      <w:r w:rsidR="00182CBC" w:rsidRPr="00471F41">
        <w:rPr>
          <w:rFonts w:ascii="Garamond" w:hAnsi="Garamond"/>
          <w:sz w:val="21"/>
          <w:szCs w:val="21"/>
        </w:rPr>
        <w:t xml:space="preserve">ogni giorno un nuovo </w:t>
      </w:r>
      <w:r w:rsidR="00AE0707" w:rsidRPr="00471F41">
        <w:rPr>
          <w:rFonts w:ascii="Garamond" w:hAnsi="Garamond"/>
          <w:sz w:val="21"/>
          <w:szCs w:val="21"/>
        </w:rPr>
        <w:t>confine</w:t>
      </w:r>
      <w:r w:rsidRPr="00471F41">
        <w:rPr>
          <w:rFonts w:ascii="Garamond" w:hAnsi="Garamond"/>
          <w:sz w:val="21"/>
          <w:szCs w:val="21"/>
        </w:rPr>
        <w:t xml:space="preserve">. </w:t>
      </w:r>
    </w:p>
    <w:p w14:paraId="61AAFACE" w14:textId="0077A65B" w:rsidR="00FB47FA" w:rsidRPr="00471F41" w:rsidRDefault="00182CBC" w:rsidP="00B46F64">
      <w:pPr>
        <w:jc w:val="both"/>
        <w:rPr>
          <w:rFonts w:ascii="Garamond" w:hAnsi="Garamond"/>
          <w:sz w:val="21"/>
          <w:szCs w:val="21"/>
        </w:rPr>
      </w:pPr>
      <w:r w:rsidRPr="00471F41">
        <w:rPr>
          <w:rFonts w:ascii="Garamond" w:hAnsi="Garamond"/>
          <w:sz w:val="21"/>
          <w:szCs w:val="21"/>
        </w:rPr>
        <w:t>La manifestazione di indignazione e protesta verso forme più o meno ibride di collusione con il genocidio in atto a Gaza, che divampa nelle piazze e negli atenei di tutto il mondo, ci impongono di riflettere profondament</w:t>
      </w:r>
      <w:r w:rsidR="0056325B" w:rsidRPr="00471F41">
        <w:rPr>
          <w:rFonts w:ascii="Garamond" w:hAnsi="Garamond"/>
          <w:sz w:val="21"/>
          <w:szCs w:val="21"/>
        </w:rPr>
        <w:t>e</w:t>
      </w:r>
      <w:r w:rsidRPr="00471F41">
        <w:rPr>
          <w:rFonts w:ascii="Garamond" w:hAnsi="Garamond"/>
          <w:sz w:val="21"/>
          <w:szCs w:val="21"/>
        </w:rPr>
        <w:t xml:space="preserve"> sulle conseguenze a cui una tale “sordità selettiva” rischia di condurre.</w:t>
      </w:r>
    </w:p>
    <w:p w14:paraId="3C0E2394" w14:textId="35366FD7" w:rsidR="00471DF6" w:rsidRPr="00471F41" w:rsidRDefault="00182CBC" w:rsidP="00B46F64">
      <w:pPr>
        <w:jc w:val="both"/>
        <w:rPr>
          <w:rFonts w:ascii="Garamond" w:hAnsi="Garamond"/>
          <w:sz w:val="21"/>
          <w:szCs w:val="21"/>
        </w:rPr>
      </w:pPr>
      <w:r w:rsidRPr="00471F41">
        <w:rPr>
          <w:rFonts w:ascii="Garamond" w:hAnsi="Garamond"/>
          <w:sz w:val="21"/>
          <w:szCs w:val="21"/>
        </w:rPr>
        <w:t>Per questo, oltre che chiedere un immediato cessate il fuoco, chied</w:t>
      </w:r>
      <w:r w:rsidR="0056325B" w:rsidRPr="00471F41">
        <w:rPr>
          <w:rFonts w:ascii="Garamond" w:hAnsi="Garamond"/>
          <w:sz w:val="21"/>
          <w:szCs w:val="21"/>
        </w:rPr>
        <w:t>iamo</w:t>
      </w:r>
      <w:r w:rsidRPr="00471F41">
        <w:rPr>
          <w:rFonts w:ascii="Garamond" w:hAnsi="Garamond"/>
          <w:sz w:val="21"/>
          <w:szCs w:val="21"/>
        </w:rPr>
        <w:t xml:space="preserve"> con forza che anche il governo italiano si esprima chiaramente</w:t>
      </w:r>
      <w:r w:rsidR="004E10DF" w:rsidRPr="00471F41">
        <w:rPr>
          <w:rFonts w:ascii="Garamond" w:hAnsi="Garamond"/>
          <w:sz w:val="21"/>
          <w:szCs w:val="21"/>
        </w:rPr>
        <w:t xml:space="preserve"> </w:t>
      </w:r>
      <w:r w:rsidRPr="00471F41">
        <w:rPr>
          <w:rFonts w:ascii="Garamond" w:hAnsi="Garamond"/>
          <w:sz w:val="21"/>
          <w:szCs w:val="21"/>
        </w:rPr>
        <w:t xml:space="preserve">perché venga riconosciuta dignità di stato allo Stato Palestinese, perché vengano finalmente forniti tutti i mezzi di supporto e di aiuto umanitario troppo a lungo impediti e osteggiati, perché si attivino finalmente quelle competenze e capacità di dialogo politico in grado di trovare soluzioni </w:t>
      </w:r>
      <w:r w:rsidR="00693639" w:rsidRPr="00471F41">
        <w:rPr>
          <w:rFonts w:ascii="Garamond" w:hAnsi="Garamond"/>
          <w:sz w:val="21"/>
          <w:szCs w:val="21"/>
        </w:rPr>
        <w:t xml:space="preserve">ispirate alla giustizia, </w:t>
      </w:r>
      <w:r w:rsidRPr="00471F41">
        <w:rPr>
          <w:rFonts w:ascii="Garamond" w:hAnsi="Garamond"/>
          <w:sz w:val="21"/>
          <w:szCs w:val="21"/>
        </w:rPr>
        <w:t>stabili</w:t>
      </w:r>
      <w:r w:rsidR="0056325B" w:rsidRPr="00471F41">
        <w:rPr>
          <w:rFonts w:ascii="Garamond" w:hAnsi="Garamond"/>
          <w:sz w:val="21"/>
          <w:szCs w:val="21"/>
        </w:rPr>
        <w:t xml:space="preserve"> e durature</w:t>
      </w:r>
      <w:r w:rsidRPr="00471F41">
        <w:rPr>
          <w:rFonts w:ascii="Garamond" w:hAnsi="Garamond"/>
          <w:sz w:val="21"/>
          <w:szCs w:val="21"/>
        </w:rPr>
        <w:t xml:space="preserve">, e soprattutto </w:t>
      </w:r>
      <w:r w:rsidR="0056325B" w:rsidRPr="00471F41">
        <w:rPr>
          <w:rFonts w:ascii="Garamond" w:hAnsi="Garamond"/>
          <w:sz w:val="21"/>
          <w:szCs w:val="21"/>
        </w:rPr>
        <w:t>perché l</w:t>
      </w:r>
      <w:r w:rsidR="004E10DF" w:rsidRPr="00471F41">
        <w:rPr>
          <w:rFonts w:ascii="Garamond" w:hAnsi="Garamond"/>
          <w:sz w:val="21"/>
          <w:szCs w:val="21"/>
        </w:rPr>
        <w:t>’arte della</w:t>
      </w:r>
      <w:r w:rsidR="0056325B" w:rsidRPr="00471F41">
        <w:rPr>
          <w:rFonts w:ascii="Garamond" w:hAnsi="Garamond"/>
          <w:sz w:val="21"/>
          <w:szCs w:val="21"/>
        </w:rPr>
        <w:t xml:space="preserve"> diplomazia</w:t>
      </w:r>
      <w:r w:rsidR="004E10DF" w:rsidRPr="00471F41">
        <w:rPr>
          <w:rFonts w:ascii="Garamond" w:hAnsi="Garamond"/>
          <w:sz w:val="21"/>
          <w:szCs w:val="21"/>
        </w:rPr>
        <w:t>,</w:t>
      </w:r>
      <w:r w:rsidR="0056325B" w:rsidRPr="00471F41">
        <w:rPr>
          <w:rFonts w:ascii="Garamond" w:hAnsi="Garamond"/>
          <w:sz w:val="21"/>
          <w:szCs w:val="21"/>
        </w:rPr>
        <w:t xml:space="preserve"> </w:t>
      </w:r>
      <w:r w:rsidR="004E10DF" w:rsidRPr="00471F41">
        <w:rPr>
          <w:rFonts w:ascii="Garamond" w:hAnsi="Garamond"/>
          <w:sz w:val="21"/>
          <w:szCs w:val="21"/>
        </w:rPr>
        <w:t xml:space="preserve">storica </w:t>
      </w:r>
      <w:r w:rsidR="0056325B" w:rsidRPr="00471F41">
        <w:rPr>
          <w:rFonts w:ascii="Garamond" w:hAnsi="Garamond"/>
          <w:sz w:val="21"/>
          <w:szCs w:val="21"/>
        </w:rPr>
        <w:t>risorsa del nostro Paese</w:t>
      </w:r>
      <w:r w:rsidR="004E10DF" w:rsidRPr="00471F41">
        <w:rPr>
          <w:rFonts w:ascii="Garamond" w:hAnsi="Garamond"/>
          <w:sz w:val="21"/>
          <w:szCs w:val="21"/>
        </w:rPr>
        <w:t xml:space="preserve">, ritrovi le parole </w:t>
      </w:r>
      <w:r w:rsidR="00471DF6" w:rsidRPr="00471F41">
        <w:rPr>
          <w:rFonts w:ascii="Garamond" w:hAnsi="Garamond"/>
          <w:sz w:val="21"/>
          <w:szCs w:val="21"/>
        </w:rPr>
        <w:t xml:space="preserve">dell’equilibrio, della giustizia e della pace e sappia </w:t>
      </w:r>
      <w:r w:rsidR="0056325B" w:rsidRPr="00471F41">
        <w:rPr>
          <w:rFonts w:ascii="Garamond" w:hAnsi="Garamond"/>
          <w:sz w:val="21"/>
          <w:szCs w:val="21"/>
        </w:rPr>
        <w:t>attiv</w:t>
      </w:r>
      <w:r w:rsidR="00471DF6" w:rsidRPr="00471F41">
        <w:rPr>
          <w:rFonts w:ascii="Garamond" w:hAnsi="Garamond"/>
          <w:sz w:val="21"/>
          <w:szCs w:val="21"/>
        </w:rPr>
        <w:t>arsi</w:t>
      </w:r>
      <w:r w:rsidR="0056325B" w:rsidRPr="00471F41">
        <w:rPr>
          <w:rFonts w:ascii="Garamond" w:hAnsi="Garamond"/>
          <w:sz w:val="21"/>
          <w:szCs w:val="21"/>
        </w:rPr>
        <w:t xml:space="preserve"> per</w:t>
      </w:r>
      <w:r w:rsidRPr="00471F41">
        <w:rPr>
          <w:rFonts w:ascii="Garamond" w:hAnsi="Garamond"/>
          <w:sz w:val="21"/>
          <w:szCs w:val="21"/>
        </w:rPr>
        <w:t xml:space="preserve"> ridare autorevolezza </w:t>
      </w:r>
      <w:r w:rsidR="00471DF6" w:rsidRPr="00471F41">
        <w:rPr>
          <w:rFonts w:ascii="Garamond" w:hAnsi="Garamond"/>
          <w:sz w:val="21"/>
          <w:szCs w:val="21"/>
        </w:rPr>
        <w:t>all’azione di governo nello scacchiere internazionale, liberandolo dal giogo della subalternità, politicamente, eticamente e umanamente ormai intollerabile.</w:t>
      </w:r>
    </w:p>
    <w:p w14:paraId="1363389D" w14:textId="393118AD" w:rsidR="00182CBC" w:rsidRPr="00471F41" w:rsidRDefault="00182CBC" w:rsidP="00B46F64">
      <w:pPr>
        <w:jc w:val="both"/>
        <w:rPr>
          <w:rFonts w:ascii="Garamond" w:hAnsi="Garamond"/>
          <w:sz w:val="21"/>
          <w:szCs w:val="21"/>
        </w:rPr>
      </w:pPr>
      <w:r w:rsidRPr="00471F41">
        <w:rPr>
          <w:rFonts w:ascii="Garamond" w:hAnsi="Garamond"/>
          <w:sz w:val="21"/>
          <w:szCs w:val="21"/>
        </w:rPr>
        <w:t>In una parola, perché questo governo e le istituzioni dello Stato Italiano, trovino il coraggio</w:t>
      </w:r>
      <w:r w:rsidR="005B38CB" w:rsidRPr="00471F41">
        <w:rPr>
          <w:rFonts w:ascii="Garamond" w:hAnsi="Garamond"/>
          <w:sz w:val="21"/>
          <w:szCs w:val="21"/>
        </w:rPr>
        <w:t>,</w:t>
      </w:r>
      <w:r w:rsidRPr="00471F41">
        <w:rPr>
          <w:rFonts w:ascii="Garamond" w:hAnsi="Garamond"/>
          <w:sz w:val="21"/>
          <w:szCs w:val="21"/>
        </w:rPr>
        <w:t xml:space="preserve"> </w:t>
      </w:r>
      <w:r w:rsidR="005B38CB" w:rsidRPr="00471F41">
        <w:rPr>
          <w:rFonts w:ascii="Garamond" w:hAnsi="Garamond"/>
          <w:sz w:val="21"/>
          <w:szCs w:val="21"/>
        </w:rPr>
        <w:t xml:space="preserve">tanto in Medioriente quanto in Ucraina, </w:t>
      </w:r>
      <w:r w:rsidRPr="00471F41">
        <w:rPr>
          <w:rFonts w:ascii="Garamond" w:hAnsi="Garamond"/>
          <w:sz w:val="21"/>
          <w:szCs w:val="21"/>
        </w:rPr>
        <w:t xml:space="preserve">di ascoltare il proprio popolo </w:t>
      </w:r>
      <w:r w:rsidR="00693639" w:rsidRPr="00471F41">
        <w:rPr>
          <w:rFonts w:ascii="Garamond" w:hAnsi="Garamond"/>
          <w:sz w:val="21"/>
          <w:szCs w:val="21"/>
        </w:rPr>
        <w:t>e diano infine voce alla</w:t>
      </w:r>
      <w:r w:rsidR="005B38CB" w:rsidRPr="00471F41">
        <w:rPr>
          <w:rFonts w:ascii="Garamond" w:hAnsi="Garamond"/>
          <w:sz w:val="21"/>
          <w:szCs w:val="21"/>
        </w:rPr>
        <w:t xml:space="preserve"> sua</w:t>
      </w:r>
      <w:r w:rsidR="00693639" w:rsidRPr="00471F41">
        <w:rPr>
          <w:rFonts w:ascii="Garamond" w:hAnsi="Garamond"/>
          <w:sz w:val="21"/>
          <w:szCs w:val="21"/>
        </w:rPr>
        <w:t xml:space="preserve"> accorata richiesta di</w:t>
      </w:r>
      <w:r w:rsidRPr="00471F41">
        <w:rPr>
          <w:rFonts w:ascii="Garamond" w:hAnsi="Garamond"/>
          <w:sz w:val="21"/>
          <w:szCs w:val="21"/>
        </w:rPr>
        <w:t xml:space="preserve"> Pace</w:t>
      </w:r>
      <w:r w:rsidR="00A124E9" w:rsidRPr="00471F41">
        <w:rPr>
          <w:rFonts w:ascii="Garamond" w:hAnsi="Garamond"/>
          <w:sz w:val="21"/>
          <w:szCs w:val="21"/>
        </w:rPr>
        <w:t xml:space="preserve"> di cui il nostro paese</w:t>
      </w:r>
      <w:r w:rsidR="005B38CB" w:rsidRPr="00471F41">
        <w:rPr>
          <w:rFonts w:ascii="Garamond" w:hAnsi="Garamond"/>
          <w:sz w:val="21"/>
          <w:szCs w:val="21"/>
        </w:rPr>
        <w:t xml:space="preserve"> – e non solo - </w:t>
      </w:r>
      <w:r w:rsidR="00A124E9" w:rsidRPr="00471F41">
        <w:rPr>
          <w:rFonts w:ascii="Garamond" w:hAnsi="Garamond"/>
          <w:sz w:val="21"/>
          <w:szCs w:val="21"/>
        </w:rPr>
        <w:t>manifesta ogni giorno di più</w:t>
      </w:r>
      <w:r w:rsidR="005B38CB" w:rsidRPr="00471F41">
        <w:rPr>
          <w:rFonts w:ascii="Garamond" w:hAnsi="Garamond"/>
          <w:sz w:val="21"/>
          <w:szCs w:val="21"/>
        </w:rPr>
        <w:t xml:space="preserve"> profonda</w:t>
      </w:r>
      <w:r w:rsidR="00471DF6" w:rsidRPr="00471F41">
        <w:rPr>
          <w:rFonts w:ascii="Garamond" w:hAnsi="Garamond"/>
          <w:sz w:val="21"/>
          <w:szCs w:val="21"/>
        </w:rPr>
        <w:t>,</w:t>
      </w:r>
      <w:r w:rsidR="005B38CB" w:rsidRPr="00471F41">
        <w:rPr>
          <w:rFonts w:ascii="Garamond" w:hAnsi="Garamond"/>
          <w:sz w:val="21"/>
          <w:szCs w:val="21"/>
        </w:rPr>
        <w:t xml:space="preserve"> </w:t>
      </w:r>
      <w:r w:rsidR="00471DF6" w:rsidRPr="00471F41">
        <w:rPr>
          <w:rFonts w:ascii="Garamond" w:hAnsi="Garamond"/>
          <w:sz w:val="21"/>
          <w:szCs w:val="21"/>
        </w:rPr>
        <w:t xml:space="preserve">se non vitale, </w:t>
      </w:r>
      <w:r w:rsidR="005B38CB" w:rsidRPr="00471F41">
        <w:rPr>
          <w:rFonts w:ascii="Garamond" w:hAnsi="Garamond"/>
          <w:sz w:val="21"/>
          <w:szCs w:val="21"/>
        </w:rPr>
        <w:t>necessità.</w:t>
      </w:r>
    </w:p>
    <w:p w14:paraId="49F90866" w14:textId="358D48C3" w:rsidR="00471F41" w:rsidRPr="00471F41" w:rsidRDefault="00A76DFC" w:rsidP="00471F41">
      <w:pPr>
        <w:rPr>
          <w:rFonts w:ascii="Garamond" w:hAnsi="Garamond"/>
          <w:b/>
          <w:bCs/>
          <w:sz w:val="21"/>
          <w:szCs w:val="21"/>
        </w:rPr>
      </w:pPr>
      <w:r w:rsidRPr="00471F41">
        <w:rPr>
          <w:rFonts w:ascii="Garamond" w:hAnsi="Garamond"/>
          <w:sz w:val="21"/>
          <w:szCs w:val="21"/>
        </w:rPr>
        <w:t xml:space="preserve">Il </w:t>
      </w:r>
      <w:r w:rsidRPr="00471F41">
        <w:rPr>
          <w:rFonts w:ascii="Garamond" w:hAnsi="Garamond"/>
          <w:b/>
          <w:bCs/>
          <w:sz w:val="21"/>
          <w:szCs w:val="21"/>
        </w:rPr>
        <w:t>Fronte de Dissenso</w:t>
      </w:r>
    </w:p>
    <w:sectPr w:rsidR="00471F41" w:rsidRPr="00471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AD"/>
    <w:rsid w:val="000811AD"/>
    <w:rsid w:val="00160F01"/>
    <w:rsid w:val="00182CBC"/>
    <w:rsid w:val="00293E40"/>
    <w:rsid w:val="00471DF6"/>
    <w:rsid w:val="00471F41"/>
    <w:rsid w:val="004E10DF"/>
    <w:rsid w:val="005326E0"/>
    <w:rsid w:val="0056325B"/>
    <w:rsid w:val="005B38CB"/>
    <w:rsid w:val="00693639"/>
    <w:rsid w:val="007406D7"/>
    <w:rsid w:val="00770BBD"/>
    <w:rsid w:val="00A124E9"/>
    <w:rsid w:val="00A76DFC"/>
    <w:rsid w:val="00AE0707"/>
    <w:rsid w:val="00B46F64"/>
    <w:rsid w:val="00B87887"/>
    <w:rsid w:val="00CB5711"/>
    <w:rsid w:val="00D00340"/>
    <w:rsid w:val="00F022EC"/>
    <w:rsid w:val="00FB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3F6A"/>
  <w15:chartTrackingRefBased/>
  <w15:docId w15:val="{1D236316-41C6-4E1B-AC86-D5E7458C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gaia.fusai@studiolegalefusai.it</dc:creator>
  <cp:keywords/>
  <dc:description/>
  <cp:lastModifiedBy>Gianni Strada</cp:lastModifiedBy>
  <cp:revision>3</cp:revision>
  <dcterms:created xsi:type="dcterms:W3CDTF">2024-05-02T16:25:00Z</dcterms:created>
  <dcterms:modified xsi:type="dcterms:W3CDTF">2024-05-07T08:05:00Z</dcterms:modified>
</cp:coreProperties>
</file>