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382" w:rsidRDefault="004E5382" w:rsidP="002804B3">
      <w:r>
        <w:t>SOLIDARIETÀ CON I POPOLI DELLA RUSSIA</w:t>
      </w:r>
    </w:p>
    <w:p w:rsidR="004E5382" w:rsidRDefault="004E5382" w:rsidP="002804B3">
      <w:r>
        <w:t>di STOPWW3</w:t>
      </w:r>
    </w:p>
    <w:p w:rsidR="004E5382" w:rsidRDefault="004E5382" w:rsidP="002804B3"/>
    <w:p w:rsidR="002804B3" w:rsidRDefault="002804B3" w:rsidP="002804B3">
      <w:r>
        <w:t>Risoluzione del Coordinamento internazionale STOPWW3 sull'attacco terroristico al municipio di Crocus</w:t>
      </w:r>
    </w:p>
    <w:p w:rsidR="002804B3" w:rsidRDefault="002804B3" w:rsidP="002804B3"/>
    <w:p w:rsidR="002804B3" w:rsidRDefault="002804B3" w:rsidP="002804B3">
      <w:r>
        <w:t>Un sanguinoso attacco terroristico nella periferia di Mosca, le cui vittime sono decine di persone pacifiche e innocenti, tra cui bambini, adolescenti e donne, non può non suscitare la rabbia di qualsiasi persona di buona volontà. Il numero dei morti non è ancora stato completamente calcolato; molti corpi sono sotto le macerie dopo il terribile incendio, ma il bilancio delle vittime supera già le 150 persone.</w:t>
      </w:r>
    </w:p>
    <w:p w:rsidR="00B56A5F" w:rsidRDefault="00B56A5F" w:rsidP="002804B3"/>
    <w:p w:rsidR="002804B3" w:rsidRDefault="002804B3" w:rsidP="002804B3">
      <w:r w:rsidRPr="002804B3">
        <w:t>Non ci sono ancora rapporti ufficiali sulla partecipazione diretta e indiretta dei servizi segreti del regime di Kiev e dei Paesi della NATO nell'organizzazione di questo atto terroristico, ma i terroristi arrestati hanno cercato di nascondersi in Ucraina e sono arrivati in Russia dal territorio dei Paesi della NATO.</w:t>
      </w:r>
    </w:p>
    <w:p w:rsidR="002804B3" w:rsidRDefault="002804B3" w:rsidP="002804B3"/>
    <w:p w:rsidR="002804B3" w:rsidRDefault="002804B3" w:rsidP="002804B3">
      <w:r>
        <w:t>Secondo le informazioni ufficiali, tutti e quattro gli autori diretti dell'attacco terroristico, tutti coloro che hanno sparato e bruciato vive le persone, sono stati trovati e arrestati. Secondo i dati preliminari, sul lato ucraino era stata preparata per loro una "finestra" per attraversare il confine di Stato. In totale sono state arrestate 11 persone. È in corso un'indagine sull'intera base di complici dei terroristi: coloro che hanno fornito loro il trasporto, pianificato le vie di fuga dalla scena del crimine e preparato i nascondigli di armi e munizioni.</w:t>
      </w:r>
    </w:p>
    <w:p w:rsidR="002804B3" w:rsidRDefault="002804B3" w:rsidP="002804B3"/>
    <w:p w:rsidR="002804B3" w:rsidRDefault="002804B3" w:rsidP="002804B3">
      <w:r w:rsidRPr="002804B3">
        <w:t xml:space="preserve">I media ucraini e occidentali enfatizzano la nazionalità degli autori del crimine, giocando la pericolosa carta del nazionalismo russo, di seminare </w:t>
      </w:r>
      <w:r w:rsidR="00296EDE">
        <w:t xml:space="preserve">così </w:t>
      </w:r>
      <w:r w:rsidRPr="002804B3">
        <w:t>tra la popolazione russa sentimenti contrari ai lavoratori migranti provenienti dai Paesi dell'Asia centrale, nonostante il proprietario del centro commerciale Crocus dove è avvenuto l'attacco terroristico sia di etnia azera.</w:t>
      </w:r>
    </w:p>
    <w:p w:rsidR="002804B3" w:rsidRDefault="002804B3" w:rsidP="002804B3"/>
    <w:p w:rsidR="002804B3" w:rsidRDefault="002804B3" w:rsidP="002804B3">
      <w:r>
        <w:t xml:space="preserve">Pur confidando nell'internazionalismo della popolazione russa, condanniamo con forza il tentativo della borghesia ucraina e occidentale di dividere la Russia </w:t>
      </w:r>
      <w:r w:rsidR="00296EDE">
        <w:t>aizzando l’odio tra le diverse</w:t>
      </w:r>
      <w:r>
        <w:t xml:space="preserve"> nazionali</w:t>
      </w:r>
      <w:r w:rsidR="00296EDE">
        <w:t>tà.</w:t>
      </w:r>
    </w:p>
    <w:p w:rsidR="00296EDE" w:rsidRDefault="00296EDE" w:rsidP="002804B3"/>
    <w:p w:rsidR="002804B3" w:rsidRDefault="002804B3" w:rsidP="002804B3">
      <w:r>
        <w:t>Piangiamo profondamente le vittime ed esprimiamo le nostre condoglianze a tutte le famiglie delle persone uccise nella tragedia del Municipio di Crocus. Auguriamo a tutti i feriti forza e pronta guarigione.</w:t>
      </w:r>
    </w:p>
    <w:p w:rsidR="002804B3" w:rsidRDefault="002804B3" w:rsidP="002804B3"/>
    <w:p w:rsidR="002804B3" w:rsidRDefault="002804B3" w:rsidP="002804B3">
      <w:r>
        <w:t xml:space="preserve">La retorica occidentale non può influenzare </w:t>
      </w:r>
      <w:r w:rsidR="00296EDE">
        <w:t>nessuno che</w:t>
      </w:r>
      <w:r>
        <w:t xml:space="preserve"> non faccia</w:t>
      </w:r>
      <w:r w:rsidR="00296EDE">
        <w:t xml:space="preserve"> già</w:t>
      </w:r>
      <w:r>
        <w:t xml:space="preserve"> parti del pubblico occidentale. La natura criminale del sistema occidentale è ormai chiara a gran parte del mondo. Le </w:t>
      </w:r>
      <w:proofErr w:type="gramStart"/>
      <w:r w:rsidR="00296EDE">
        <w:t xml:space="preserve">sue </w:t>
      </w:r>
      <w:r>
        <w:t xml:space="preserve"> sporche</w:t>
      </w:r>
      <w:proofErr w:type="gramEnd"/>
      <w:r>
        <w:t xml:space="preserve"> guerre in Ucraina contro la Russia, in Palestina, in Siria, in Libia e quelle che preparano contro altri Stati indipendenti non hanno il sostegno di nessuno, se non di pochi Stati vassalli.</w:t>
      </w:r>
    </w:p>
    <w:p w:rsidR="002804B3" w:rsidRDefault="002804B3" w:rsidP="002804B3"/>
    <w:p w:rsidR="002804B3" w:rsidRDefault="002804B3" w:rsidP="002804B3">
      <w:r w:rsidRPr="002804B3">
        <w:t>Siamo fiduciosi che il popolo russo si alzerà in piedi di fronte a questo nuovo atto di aggressione e finalmente fermerà la sanguinosa espansione della NATO verso est per il bene del mondo intero.</w:t>
      </w:r>
    </w:p>
    <w:p w:rsidR="004E5382" w:rsidRDefault="004E5382" w:rsidP="002804B3"/>
    <w:p w:rsidR="004E5382" w:rsidRDefault="004E5382" w:rsidP="002804B3">
      <w:pPr>
        <w:rPr>
          <w:lang w:val="en-US"/>
        </w:rPr>
      </w:pPr>
      <w:hyperlink r:id="rId4" w:history="1">
        <w:r w:rsidRPr="004E5382">
          <w:rPr>
            <w:rStyle w:val="Collegamentoipertestuale"/>
            <w:lang w:val="en-US"/>
          </w:rPr>
          <w:t>STOP WORLD WAR 3 – International Initiative for Peace</w:t>
        </w:r>
      </w:hyperlink>
    </w:p>
    <w:p w:rsidR="004E5382" w:rsidRPr="004E5382" w:rsidRDefault="004E5382" w:rsidP="002804B3">
      <w:pPr>
        <w:rPr>
          <w:lang w:val="en-US"/>
        </w:rPr>
      </w:pPr>
      <w:r>
        <w:rPr>
          <w:lang w:val="en-US"/>
        </w:rPr>
        <w:t xml:space="preserve">Fine </w:t>
      </w:r>
      <w:proofErr w:type="spellStart"/>
      <w:r>
        <w:rPr>
          <w:lang w:val="en-US"/>
        </w:rPr>
        <w:t>marzo</w:t>
      </w:r>
      <w:proofErr w:type="spellEnd"/>
      <w:r>
        <w:rPr>
          <w:lang w:val="en-US"/>
        </w:rPr>
        <w:t xml:space="preserve"> 2024</w:t>
      </w:r>
    </w:p>
    <w:sectPr w:rsidR="004E5382" w:rsidRPr="004E5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A"/>
    <w:rsid w:val="0019199A"/>
    <w:rsid w:val="002804B3"/>
    <w:rsid w:val="00296EDE"/>
    <w:rsid w:val="004E5382"/>
    <w:rsid w:val="00B5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CAE327"/>
  <w15:chartTrackingRefBased/>
  <w15:docId w15:val="{D0C6BDFD-AED2-9D4F-8E9E-62C8051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3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ationalpeaceconference.inf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Strada</dc:creator>
  <cp:keywords/>
  <dc:description/>
  <cp:lastModifiedBy>Gianni Strada</cp:lastModifiedBy>
  <cp:revision>4</cp:revision>
  <dcterms:created xsi:type="dcterms:W3CDTF">2024-04-02T15:15:00Z</dcterms:created>
  <dcterms:modified xsi:type="dcterms:W3CDTF">2024-04-02T15:26:00Z</dcterms:modified>
</cp:coreProperties>
</file>